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5D" w:rsidRDefault="001B5178">
      <w:pPr>
        <w:rPr>
          <w:b/>
        </w:rPr>
      </w:pPr>
      <w:r w:rsidRPr="001B5178">
        <w:rPr>
          <w:b/>
        </w:rPr>
        <w:t>Instrukcja czytania kodów kreskowych</w:t>
      </w:r>
    </w:p>
    <w:p w:rsidR="006D552F" w:rsidRDefault="006D552F">
      <w:pPr>
        <w:rPr>
          <w:b/>
        </w:rPr>
      </w:pPr>
    </w:p>
    <w:p w:rsidR="006D552F" w:rsidRDefault="006D552F" w:rsidP="006D552F">
      <w:r w:rsidRPr="006D552F">
        <w:t xml:space="preserve">W </w:t>
      </w:r>
      <w:r w:rsidRPr="006D552F">
        <w:t>ramach naszego systemu zarządzania jakością wszystkie maty produkowane w</w:t>
      </w:r>
      <w:r>
        <w:t xml:space="preserve"> Polsce będą miały kod kreskowy </w:t>
      </w:r>
      <w:proofErr w:type="spellStart"/>
      <w:r>
        <w:t>wgrzane</w:t>
      </w:r>
      <w:proofErr w:type="spellEnd"/>
      <w:r>
        <w:t xml:space="preserve"> w spód maty. M</w:t>
      </w:r>
      <w:r w:rsidRPr="006D552F">
        <w:t xml:space="preserve">oże być </w:t>
      </w:r>
      <w:r>
        <w:t xml:space="preserve">on </w:t>
      </w:r>
      <w:r w:rsidRPr="006D552F">
        <w:t>skanowany tylko</w:t>
      </w:r>
      <w:r>
        <w:t xml:space="preserve"> przez Kleen-Tex i zapewnia nam „akt</w:t>
      </w:r>
      <w:r w:rsidRPr="006D552F">
        <w:t xml:space="preserve"> urodzenia” dla każdej maty, na którym wida</w:t>
      </w:r>
      <w:r>
        <w:t xml:space="preserve">ć dzień, miesiąc, rok produkcji </w:t>
      </w:r>
      <w:r w:rsidRPr="006D552F">
        <w:t>a także</w:t>
      </w:r>
      <w:r>
        <w:t xml:space="preserve"> umożliwia</w:t>
      </w:r>
      <w:r w:rsidRPr="006D552F">
        <w:t xml:space="preserve"> identyfikowalność pracowników, surowców, maszyn i zmian.</w:t>
      </w:r>
    </w:p>
    <w:p w:rsidR="00E17F42" w:rsidRDefault="00E17F42" w:rsidP="006D552F"/>
    <w:p w:rsidR="00E17F42" w:rsidRDefault="00E17F42" w:rsidP="00E17F42">
      <w:r>
        <w:t>Aby pomóc Państwu w określeniu wieku</w:t>
      </w:r>
      <w:r>
        <w:t xml:space="preserve"> mat, d</w:t>
      </w:r>
      <w:r>
        <w:t>ata produkcji (miesiąc / rok) jest ukazana jako część numeru i może być odczytana</w:t>
      </w:r>
      <w:r>
        <w:t>. Poniżej znajduje się wyjaśnienie, jak to zrobić.</w:t>
      </w:r>
    </w:p>
    <w:p w:rsidR="007C21A2" w:rsidRDefault="007C21A2" w:rsidP="00E17F42"/>
    <w:p w:rsidR="007C21A2" w:rsidRPr="006D552F" w:rsidRDefault="007C21A2" w:rsidP="007C21A2">
      <w:r>
        <w:t>Na wypadek gdyby chcieli Państwo złożyć</w:t>
      </w:r>
      <w:r>
        <w:t xml:space="preserve"> </w:t>
      </w:r>
      <w:r>
        <w:t>reklamację, prosimy o  skorzystanie</w:t>
      </w:r>
      <w:r>
        <w:t xml:space="preserve"> z kodu kreskowego jako </w:t>
      </w:r>
      <w:r>
        <w:t xml:space="preserve">punktu </w:t>
      </w:r>
      <w:r>
        <w:t xml:space="preserve">odniesienia </w:t>
      </w:r>
      <w:r>
        <w:t xml:space="preserve">– prosimy o przesłanie zdjęcia kodu lub </w:t>
      </w:r>
      <w:r w:rsidR="00AD6119">
        <w:t>spisanie go i przesłanie mailem.</w:t>
      </w:r>
      <w:bookmarkStart w:id="0" w:name="_GoBack"/>
      <w:bookmarkEnd w:id="0"/>
    </w:p>
    <w:p w:rsidR="007C21A2" w:rsidRPr="006D552F" w:rsidRDefault="007C21A2" w:rsidP="007C21A2"/>
    <w:sectPr w:rsidR="007C21A2" w:rsidRPr="006D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78"/>
    <w:rsid w:val="001B5178"/>
    <w:rsid w:val="005E5B5D"/>
    <w:rsid w:val="006D552F"/>
    <w:rsid w:val="007C21A2"/>
    <w:rsid w:val="00AD6119"/>
    <w:rsid w:val="00E1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EE86"/>
  <w15:chartTrackingRefBased/>
  <w15:docId w15:val="{62DA52D2-D82D-42EB-B950-27813B8B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 - Krzysztof Adach</dc:creator>
  <cp:keywords/>
  <dc:description/>
  <cp:lastModifiedBy>KTP - Krzysztof Adach</cp:lastModifiedBy>
  <cp:revision>5</cp:revision>
  <dcterms:created xsi:type="dcterms:W3CDTF">2020-04-01T08:41:00Z</dcterms:created>
  <dcterms:modified xsi:type="dcterms:W3CDTF">2020-04-01T08:50:00Z</dcterms:modified>
</cp:coreProperties>
</file>